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D92" w:rsidRPr="00F604F0" w:rsidRDefault="00833D92" w:rsidP="00833D92">
      <w:pPr>
        <w:jc w:val="center"/>
      </w:pPr>
      <w:r w:rsidRPr="00F604F0">
        <w:rPr>
          <w:b/>
          <w:bCs/>
          <w:highlight w:val="yellow"/>
        </w:rPr>
        <w:t>Calendrier du Championnat du Nord des Vétérans par équipes aux Jeux de Séries</w:t>
      </w:r>
    </w:p>
    <w:p w:rsidR="00A26A3F" w:rsidRDefault="00833D92" w:rsidP="00833D92">
      <w:pPr>
        <w:jc w:val="center"/>
        <w:rPr>
          <w:i/>
          <w:iCs/>
          <w:sz w:val="22"/>
          <w:szCs w:val="22"/>
        </w:rPr>
      </w:pPr>
      <w:r w:rsidRPr="00F604F0">
        <w:rPr>
          <w:i/>
          <w:iCs/>
          <w:sz w:val="22"/>
          <w:szCs w:val="22"/>
        </w:rPr>
        <w:t>(</w:t>
      </w:r>
      <w:r w:rsidR="00F604F0">
        <w:rPr>
          <w:i/>
          <w:iCs/>
          <w:sz w:val="22"/>
          <w:szCs w:val="22"/>
        </w:rPr>
        <w:t xml:space="preserve">Compétition </w:t>
      </w:r>
      <w:r w:rsidRPr="00F604F0">
        <w:rPr>
          <w:i/>
          <w:iCs/>
          <w:sz w:val="22"/>
          <w:szCs w:val="22"/>
        </w:rPr>
        <w:t>le jeudi, le lieu est précisé le lundi)</w:t>
      </w:r>
    </w:p>
    <w:p w:rsidR="00F604F0" w:rsidRPr="00F604F0" w:rsidRDefault="00F604F0" w:rsidP="00833D92">
      <w:pPr>
        <w:jc w:val="center"/>
        <w:rPr>
          <w:i/>
          <w:iCs/>
          <w:sz w:val="22"/>
          <w:szCs w:val="22"/>
        </w:rPr>
      </w:pPr>
    </w:p>
    <w:tbl>
      <w:tblPr>
        <w:tblStyle w:val="Grilledutableau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653"/>
        <w:gridCol w:w="3389"/>
      </w:tblGrid>
      <w:tr w:rsidR="00C63CC4" w:rsidTr="00F604F0">
        <w:tc>
          <w:tcPr>
            <w:tcW w:w="1666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5 octobre 2023</w:t>
            </w:r>
          </w:p>
        </w:tc>
        <w:tc>
          <w:tcPr>
            <w:tcW w:w="1464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25 janvier 2024</w:t>
            </w:r>
          </w:p>
        </w:tc>
        <w:tc>
          <w:tcPr>
            <w:tcW w:w="1871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16 mai 2024</w:t>
            </w:r>
          </w:p>
        </w:tc>
      </w:tr>
      <w:tr w:rsidR="00C63CC4" w:rsidTr="00F604F0">
        <w:tc>
          <w:tcPr>
            <w:tcW w:w="1666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9 novembre 2023</w:t>
            </w:r>
          </w:p>
        </w:tc>
        <w:tc>
          <w:tcPr>
            <w:tcW w:w="1464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15 février 2024</w:t>
            </w:r>
          </w:p>
        </w:tc>
        <w:tc>
          <w:tcPr>
            <w:tcW w:w="1871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6 juin 2024 Finale à Douai</w:t>
            </w:r>
          </w:p>
        </w:tc>
      </w:tr>
      <w:tr w:rsidR="00C63CC4" w:rsidTr="00F604F0">
        <w:tc>
          <w:tcPr>
            <w:tcW w:w="1666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30 novembre 2023</w:t>
            </w:r>
          </w:p>
        </w:tc>
        <w:tc>
          <w:tcPr>
            <w:tcW w:w="1464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14 mars 2024</w:t>
            </w:r>
          </w:p>
        </w:tc>
        <w:tc>
          <w:tcPr>
            <w:tcW w:w="1871" w:type="pct"/>
          </w:tcPr>
          <w:p w:rsidR="00C63CC4" w:rsidRDefault="00C63CC4" w:rsidP="00F604F0">
            <w:pPr>
              <w:spacing w:line="360" w:lineRule="auto"/>
              <w:jc w:val="both"/>
            </w:pPr>
          </w:p>
        </w:tc>
      </w:tr>
      <w:tr w:rsidR="00C63CC4" w:rsidTr="00F604F0">
        <w:tc>
          <w:tcPr>
            <w:tcW w:w="1666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21 décembre 2023</w:t>
            </w:r>
          </w:p>
        </w:tc>
        <w:tc>
          <w:tcPr>
            <w:tcW w:w="1464" w:type="pct"/>
          </w:tcPr>
          <w:p w:rsidR="00C63CC4" w:rsidRDefault="00C63CC4" w:rsidP="00F604F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11 avril 2024</w:t>
            </w:r>
          </w:p>
        </w:tc>
        <w:tc>
          <w:tcPr>
            <w:tcW w:w="1871" w:type="pct"/>
          </w:tcPr>
          <w:p w:rsidR="00C63CC4" w:rsidRDefault="00C63CC4" w:rsidP="00F604F0">
            <w:pPr>
              <w:spacing w:line="360" w:lineRule="auto"/>
              <w:jc w:val="both"/>
            </w:pPr>
          </w:p>
        </w:tc>
      </w:tr>
    </w:tbl>
    <w:p w:rsidR="00C63CC4" w:rsidRDefault="00C63CC4" w:rsidP="00C63CC4">
      <w:pPr>
        <w:jc w:val="both"/>
      </w:pPr>
    </w:p>
    <w:sectPr w:rsidR="00C6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3D"/>
    <w:multiLevelType w:val="hybridMultilevel"/>
    <w:tmpl w:val="6D1C2A00"/>
    <w:lvl w:ilvl="0" w:tplc="521A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4"/>
    <w:rsid w:val="0012546E"/>
    <w:rsid w:val="00165E8E"/>
    <w:rsid w:val="0038163C"/>
    <w:rsid w:val="00724377"/>
    <w:rsid w:val="00833D92"/>
    <w:rsid w:val="008D5AC6"/>
    <w:rsid w:val="00A26A3F"/>
    <w:rsid w:val="00C15544"/>
    <w:rsid w:val="00C63CC4"/>
    <w:rsid w:val="00D267ED"/>
    <w:rsid w:val="00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858F9"/>
  <w15:chartTrackingRefBased/>
  <w15:docId w15:val="{B3D1B165-AEB2-114D-91FF-5319131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D5AC6"/>
    <w:pPr>
      <w:keepNext/>
      <w:keepLines/>
      <w:spacing w:before="240"/>
      <w:outlineLvl w:val="0"/>
    </w:pPr>
    <w:rPr>
      <w:rFonts w:asciiTheme="majorHAnsi" w:eastAsiaTheme="majorEastAsia" w:hAnsiTheme="majorHAnsi" w:cs="Times New Roman (Titres CS)"/>
      <w:b/>
      <w:cap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D5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D5AC6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AC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D5AC6"/>
    <w:rPr>
      <w:rFonts w:asciiTheme="majorHAnsi" w:eastAsiaTheme="majorEastAsia" w:hAnsiTheme="majorHAnsi" w:cs="Times New Roman (Titres CS)"/>
      <w:b/>
      <w:cap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D5AC6"/>
    <w:rPr>
      <w:rFonts w:asciiTheme="majorHAnsi" w:eastAsiaTheme="majorEastAsia" w:hAnsiTheme="majorHAnsi" w:cstheme="majorBidi"/>
    </w:rPr>
  </w:style>
  <w:style w:type="table" w:styleId="Grilledutableau">
    <w:name w:val="Table Grid"/>
    <w:basedOn w:val="TableauNormal"/>
    <w:uiPriority w:val="39"/>
    <w:rsid w:val="00C6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MACAREZ</dc:creator>
  <cp:keywords/>
  <dc:description/>
  <cp:lastModifiedBy>Guy MACAREZ</cp:lastModifiedBy>
  <cp:revision>6</cp:revision>
  <dcterms:created xsi:type="dcterms:W3CDTF">2023-10-13T10:12:00Z</dcterms:created>
  <dcterms:modified xsi:type="dcterms:W3CDTF">2023-10-13T13:34:00Z</dcterms:modified>
</cp:coreProperties>
</file>